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D8749F" w14:textId="135960C1" w:rsidR="00CB488B" w:rsidRDefault="00CB488B">
      <w:pPr>
        <w:rPr>
          <w:b/>
          <w:bCs/>
          <w:sz w:val="28"/>
          <w:szCs w:val="28"/>
        </w:rPr>
      </w:pPr>
      <w:bookmarkStart w:id="0" w:name="_GoBack"/>
      <w:bookmarkEnd w:id="0"/>
      <w:r w:rsidRPr="00CB488B">
        <w:rPr>
          <w:b/>
          <w:bCs/>
          <w:sz w:val="28"/>
          <w:szCs w:val="28"/>
        </w:rPr>
        <w:t>What is Archaeology?</w:t>
      </w:r>
    </w:p>
    <w:p w14:paraId="66E1801D" w14:textId="77777777" w:rsidR="00CB488B" w:rsidRPr="00CB488B" w:rsidRDefault="00CB488B">
      <w:pPr>
        <w:rPr>
          <w:b/>
          <w:bCs/>
          <w:sz w:val="8"/>
          <w:szCs w:val="8"/>
        </w:rPr>
      </w:pPr>
    </w:p>
    <w:p w14:paraId="26EE2937" w14:textId="4E732ACC" w:rsidR="00CB488B" w:rsidRDefault="00CB488B" w:rsidP="00CB488B">
      <w:r w:rsidRPr="00CB488B">
        <w:rPr>
          <w:sz w:val="24"/>
          <w:szCs w:val="24"/>
        </w:rPr>
        <w:t>Archaeology is not about searching for hidden treasure but aims to learn about people in the past – people like you and me – by looking at the things they left behind. This might be the ruins of buildings, things that they made and used like pottery, tools or jewellery, and even the food they ate and the bodies of the ancient people themselves</w:t>
      </w:r>
      <w:r>
        <w:t xml:space="preserve">. </w:t>
      </w:r>
    </w:p>
    <w:p w14:paraId="6DD2FAD0" w14:textId="40AA1AAB" w:rsidR="00CB488B" w:rsidRDefault="00CB488B" w:rsidP="00CB488B">
      <w:r w:rsidRPr="00CB488B">
        <w:rPr>
          <w:noProof/>
          <w:lang w:eastAsia="en-GB"/>
        </w:rPr>
        <w:drawing>
          <wp:anchor distT="0" distB="0" distL="114300" distR="114300" simplePos="0" relativeHeight="251658240" behindDoc="1" locked="0" layoutInCell="1" allowOverlap="1" wp14:anchorId="27A64BDE" wp14:editId="4B0255E1">
            <wp:simplePos x="0" y="0"/>
            <wp:positionH relativeFrom="margin">
              <wp:align>right</wp:align>
            </wp:positionH>
            <wp:positionV relativeFrom="paragraph">
              <wp:posOffset>233680</wp:posOffset>
            </wp:positionV>
            <wp:extent cx="3024505" cy="2115820"/>
            <wp:effectExtent l="0" t="0" r="4445" b="0"/>
            <wp:wrapTight wrapText="bothSides">
              <wp:wrapPolygon edited="0">
                <wp:start x="0" y="0"/>
                <wp:lineTo x="0" y="21393"/>
                <wp:lineTo x="21496" y="21393"/>
                <wp:lineTo x="2149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24505" cy="211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88B">
        <w:rPr>
          <w:noProof/>
          <w:lang w:eastAsia="en-GB"/>
        </w:rPr>
        <w:drawing>
          <wp:inline distT="0" distB="0" distL="0" distR="0" wp14:anchorId="029A0734" wp14:editId="607AAA81">
            <wp:extent cx="1781175" cy="2466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2466975"/>
                    </a:xfrm>
                    <a:prstGeom prst="rect">
                      <a:avLst/>
                    </a:prstGeom>
                    <a:noFill/>
                    <a:ln>
                      <a:noFill/>
                    </a:ln>
                  </pic:spPr>
                </pic:pic>
              </a:graphicData>
            </a:graphic>
          </wp:inline>
        </w:drawing>
      </w:r>
      <w:r w:rsidRPr="00CB488B">
        <w:t xml:space="preserve"> </w:t>
      </w:r>
    </w:p>
    <w:p w14:paraId="6B381FCF" w14:textId="2B3968E2" w:rsidR="00CB488B" w:rsidRPr="00CB488B" w:rsidRDefault="00CB488B" w:rsidP="00CB488B">
      <w:pPr>
        <w:rPr>
          <w:sz w:val="24"/>
          <w:szCs w:val="24"/>
        </w:rPr>
      </w:pPr>
      <w:r w:rsidRPr="00CB488B">
        <w:rPr>
          <w:sz w:val="24"/>
          <w:szCs w:val="24"/>
        </w:rPr>
        <w:t xml:space="preserve">Sometimes these things are buried and we have to slowly and carefully dig them out of the ground; this is called excavation. Everything we find has to be recorded and studied in great detail. </w:t>
      </w:r>
    </w:p>
    <w:p w14:paraId="54797AC5" w14:textId="77777777" w:rsidR="00CB488B" w:rsidRPr="00CB488B" w:rsidRDefault="00CB488B" w:rsidP="00CB488B">
      <w:pPr>
        <w:rPr>
          <w:sz w:val="2"/>
          <w:szCs w:val="2"/>
        </w:rPr>
      </w:pPr>
    </w:p>
    <w:p w14:paraId="35288135" w14:textId="73FCB49F" w:rsidR="00CB488B" w:rsidRDefault="00CB488B" w:rsidP="00CB488B">
      <w:pPr>
        <w:jc w:val="center"/>
      </w:pPr>
      <w:r w:rsidRPr="00CB488B">
        <w:rPr>
          <w:noProof/>
          <w:lang w:eastAsia="en-GB"/>
        </w:rPr>
        <w:drawing>
          <wp:inline distT="0" distB="0" distL="0" distR="0" wp14:anchorId="5E1A8123" wp14:editId="7B8DD751">
            <wp:extent cx="4076700" cy="382681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6493"/>
                    <a:stretch/>
                  </pic:blipFill>
                  <pic:spPr bwMode="auto">
                    <a:xfrm>
                      <a:off x="0" y="0"/>
                      <a:ext cx="4121647" cy="3869006"/>
                    </a:xfrm>
                    <a:prstGeom prst="rect">
                      <a:avLst/>
                    </a:prstGeom>
                    <a:noFill/>
                    <a:ln>
                      <a:noFill/>
                    </a:ln>
                    <a:extLst>
                      <a:ext uri="{53640926-AAD7-44D8-BBD7-CCE9431645EC}">
                        <a14:shadowObscured xmlns:a14="http://schemas.microsoft.com/office/drawing/2010/main"/>
                      </a:ext>
                    </a:extLst>
                  </pic:spPr>
                </pic:pic>
              </a:graphicData>
            </a:graphic>
          </wp:inline>
        </w:drawing>
      </w:r>
    </w:p>
    <w:p w14:paraId="650D88E1" w14:textId="4EEE1F8D" w:rsidR="003F6A86" w:rsidRPr="003F6A86" w:rsidRDefault="00CB488B" w:rsidP="00CB488B">
      <w:pPr>
        <w:rPr>
          <w:sz w:val="24"/>
          <w:szCs w:val="24"/>
        </w:rPr>
      </w:pPr>
      <w:r w:rsidRPr="003F6A86">
        <w:rPr>
          <w:sz w:val="24"/>
          <w:szCs w:val="24"/>
        </w:rPr>
        <w:lastRenderedPageBreak/>
        <w:t>Imagine if archaeologists in the future excavated your home as you left it this morning. What might they think about you and your life? It’s likely they would get some things wrong! This is why archaeologists have to link together as many different clues as they can to get the story right.</w:t>
      </w:r>
    </w:p>
    <w:p w14:paraId="5065E41E" w14:textId="77777777" w:rsidR="00C71F8B" w:rsidRDefault="003F6A86" w:rsidP="00CB488B">
      <w:pPr>
        <w:rPr>
          <w:sz w:val="24"/>
          <w:szCs w:val="24"/>
        </w:rPr>
      </w:pPr>
      <w:r w:rsidRPr="003F6A86">
        <w:rPr>
          <w:noProof/>
          <w:sz w:val="24"/>
          <w:szCs w:val="24"/>
          <w:lang w:eastAsia="en-GB"/>
        </w:rPr>
        <w:drawing>
          <wp:anchor distT="0" distB="0" distL="114300" distR="114300" simplePos="0" relativeHeight="251659264" behindDoc="1" locked="0" layoutInCell="1" allowOverlap="1" wp14:anchorId="59F5769A" wp14:editId="32F3F728">
            <wp:simplePos x="0" y="0"/>
            <wp:positionH relativeFrom="margin">
              <wp:align>left</wp:align>
            </wp:positionH>
            <wp:positionV relativeFrom="paragraph">
              <wp:posOffset>13335</wp:posOffset>
            </wp:positionV>
            <wp:extent cx="3114675" cy="4458970"/>
            <wp:effectExtent l="0" t="0" r="0" b="0"/>
            <wp:wrapTight wrapText="bothSides">
              <wp:wrapPolygon edited="0">
                <wp:start x="0" y="0"/>
                <wp:lineTo x="0" y="21502"/>
                <wp:lineTo x="21402" y="21502"/>
                <wp:lineTo x="2140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l="50188"/>
                    <a:stretch/>
                  </pic:blipFill>
                  <pic:spPr bwMode="auto">
                    <a:xfrm>
                      <a:off x="0" y="0"/>
                      <a:ext cx="3121819" cy="44697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488B" w:rsidRPr="003F6A86">
        <w:rPr>
          <w:sz w:val="24"/>
          <w:szCs w:val="24"/>
        </w:rPr>
        <w:t xml:space="preserve">There is archaeology everywhere (any place where people lived in the past!). Amarna, for example, is an exciting place for archaeologists to work because hundreds of houses have survived alongside the temples and grand tombs. </w:t>
      </w:r>
    </w:p>
    <w:p w14:paraId="785BA605" w14:textId="77777777" w:rsidR="00C71F8B" w:rsidRDefault="00C71F8B" w:rsidP="00CB488B">
      <w:pPr>
        <w:rPr>
          <w:sz w:val="24"/>
          <w:szCs w:val="24"/>
        </w:rPr>
      </w:pPr>
    </w:p>
    <w:p w14:paraId="07272981" w14:textId="2B1ED420" w:rsidR="003F6A86" w:rsidRPr="003F6A86" w:rsidRDefault="00CB488B" w:rsidP="00CB488B">
      <w:pPr>
        <w:rPr>
          <w:sz w:val="24"/>
          <w:szCs w:val="24"/>
        </w:rPr>
      </w:pPr>
      <w:r w:rsidRPr="003F6A86">
        <w:rPr>
          <w:sz w:val="24"/>
          <w:szCs w:val="24"/>
        </w:rPr>
        <w:t>All this evidence is important and gives us information on the lives of people from the very richest to the very poorest. This is why archaeologists from all over the world go</w:t>
      </w:r>
      <w:r w:rsidR="003F6A86" w:rsidRPr="003F6A86">
        <w:rPr>
          <w:sz w:val="24"/>
          <w:szCs w:val="24"/>
        </w:rPr>
        <w:t xml:space="preserve"> to Amarna (and other place in Egypt)</w:t>
      </w:r>
      <w:r w:rsidRPr="003F6A86">
        <w:rPr>
          <w:sz w:val="24"/>
          <w:szCs w:val="24"/>
        </w:rPr>
        <w:t xml:space="preserve"> to work and study with Egyptian archaeologists.  </w:t>
      </w:r>
    </w:p>
    <w:p w14:paraId="7B71BA2F" w14:textId="77777777" w:rsidR="00C71F8B" w:rsidRDefault="00C71F8B" w:rsidP="00CB488B">
      <w:pPr>
        <w:rPr>
          <w:sz w:val="24"/>
          <w:szCs w:val="24"/>
        </w:rPr>
      </w:pPr>
    </w:p>
    <w:p w14:paraId="37652F7B" w14:textId="55008F7D" w:rsidR="00C71F8B" w:rsidRDefault="00CB488B" w:rsidP="00CB488B">
      <w:pPr>
        <w:rPr>
          <w:sz w:val="24"/>
          <w:szCs w:val="24"/>
        </w:rPr>
      </w:pPr>
      <w:r w:rsidRPr="003F6A86">
        <w:rPr>
          <w:sz w:val="24"/>
          <w:szCs w:val="24"/>
        </w:rPr>
        <w:t xml:space="preserve">Archaeologists have been working at Amarna for over 100 years but there is still a lot to learn. </w:t>
      </w:r>
    </w:p>
    <w:p w14:paraId="474297D7" w14:textId="77777777" w:rsidR="00C71F8B" w:rsidRDefault="00C71F8B" w:rsidP="00CB488B">
      <w:pPr>
        <w:rPr>
          <w:sz w:val="24"/>
          <w:szCs w:val="24"/>
        </w:rPr>
      </w:pPr>
    </w:p>
    <w:p w14:paraId="70BA3301" w14:textId="77777777" w:rsidR="00C71F8B" w:rsidRDefault="00C71F8B" w:rsidP="00CB488B">
      <w:pPr>
        <w:rPr>
          <w:sz w:val="24"/>
          <w:szCs w:val="24"/>
        </w:rPr>
      </w:pPr>
    </w:p>
    <w:p w14:paraId="6A607A3E" w14:textId="34C9A2B0" w:rsidR="00C71F8B" w:rsidRDefault="00C71F8B" w:rsidP="00C71F8B">
      <w:pPr>
        <w:spacing w:after="0"/>
        <w:rPr>
          <w:sz w:val="24"/>
          <w:szCs w:val="24"/>
        </w:rPr>
      </w:pPr>
      <w:r>
        <w:rPr>
          <w:noProof/>
          <w:sz w:val="24"/>
          <w:szCs w:val="24"/>
          <w:lang w:eastAsia="en-GB"/>
        </w:rPr>
        <w:drawing>
          <wp:anchor distT="0" distB="0" distL="114300" distR="114300" simplePos="0" relativeHeight="251660288" behindDoc="1" locked="0" layoutInCell="1" allowOverlap="1" wp14:anchorId="7D6F4B09" wp14:editId="31C8EBDB">
            <wp:simplePos x="0" y="0"/>
            <wp:positionH relativeFrom="margin">
              <wp:posOffset>3629025</wp:posOffset>
            </wp:positionH>
            <wp:positionV relativeFrom="paragraph">
              <wp:posOffset>7620</wp:posOffset>
            </wp:positionV>
            <wp:extent cx="2438314" cy="3215640"/>
            <wp:effectExtent l="0" t="0" r="63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6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6651" cy="3226635"/>
                    </a:xfrm>
                    <a:prstGeom prst="rect">
                      <a:avLst/>
                    </a:prstGeom>
                  </pic:spPr>
                </pic:pic>
              </a:graphicData>
            </a:graphic>
            <wp14:sizeRelH relativeFrom="page">
              <wp14:pctWidth>0</wp14:pctWidth>
            </wp14:sizeRelH>
            <wp14:sizeRelV relativeFrom="page">
              <wp14:pctHeight>0</wp14:pctHeight>
            </wp14:sizeRelV>
          </wp:anchor>
        </w:drawing>
      </w:r>
      <w:r w:rsidR="003F6A86">
        <w:rPr>
          <w:sz w:val="24"/>
          <w:szCs w:val="24"/>
        </w:rPr>
        <w:t>M</w:t>
      </w:r>
      <w:r w:rsidR="00CB488B" w:rsidRPr="003F6A86">
        <w:rPr>
          <w:sz w:val="24"/>
          <w:szCs w:val="24"/>
        </w:rPr>
        <w:t xml:space="preserve">odern life in the </w:t>
      </w:r>
      <w:r w:rsidR="003F6A86">
        <w:rPr>
          <w:sz w:val="24"/>
          <w:szCs w:val="24"/>
        </w:rPr>
        <w:t>places near archaeological sites</w:t>
      </w:r>
    </w:p>
    <w:p w14:paraId="3E4C2A96" w14:textId="6D536EAC" w:rsidR="00C71F8B" w:rsidRDefault="00CB488B" w:rsidP="00C71F8B">
      <w:pPr>
        <w:spacing w:after="0"/>
        <w:rPr>
          <w:sz w:val="24"/>
          <w:szCs w:val="24"/>
        </w:rPr>
      </w:pPr>
      <w:r w:rsidRPr="003F6A86">
        <w:rPr>
          <w:sz w:val="24"/>
          <w:szCs w:val="24"/>
        </w:rPr>
        <w:t xml:space="preserve">is equally important. Archaeologists also want to </w:t>
      </w:r>
    </w:p>
    <w:p w14:paraId="2EA39EA8" w14:textId="796E1AE6" w:rsidR="00C71F8B" w:rsidRDefault="00CB488B" w:rsidP="00C71F8B">
      <w:pPr>
        <w:spacing w:after="0"/>
        <w:rPr>
          <w:sz w:val="24"/>
          <w:szCs w:val="24"/>
        </w:rPr>
      </w:pPr>
      <w:r w:rsidRPr="003F6A86">
        <w:rPr>
          <w:sz w:val="24"/>
          <w:szCs w:val="24"/>
        </w:rPr>
        <w:t xml:space="preserve">celebrate all the layers of history from the very </w:t>
      </w:r>
    </w:p>
    <w:p w14:paraId="4455C84C" w14:textId="5320AB33" w:rsidR="00CB488B" w:rsidRDefault="00CB488B" w:rsidP="00C71F8B">
      <w:pPr>
        <w:spacing w:after="0"/>
        <w:rPr>
          <w:sz w:val="24"/>
          <w:szCs w:val="24"/>
        </w:rPr>
      </w:pPr>
      <w:r w:rsidRPr="003F6A86">
        <w:rPr>
          <w:sz w:val="24"/>
          <w:szCs w:val="24"/>
        </w:rPr>
        <w:t>ancient until today.</w:t>
      </w:r>
    </w:p>
    <w:p w14:paraId="7FCD389B" w14:textId="3938D501" w:rsidR="00C71F8B" w:rsidRDefault="00C71F8B" w:rsidP="00C71F8B">
      <w:pPr>
        <w:spacing w:after="0"/>
        <w:rPr>
          <w:sz w:val="24"/>
          <w:szCs w:val="24"/>
        </w:rPr>
      </w:pPr>
      <w:r>
        <w:rPr>
          <w:noProof/>
          <w:lang w:eastAsia="en-GB"/>
        </w:rPr>
        <w:drawing>
          <wp:anchor distT="0" distB="0" distL="114300" distR="114300" simplePos="0" relativeHeight="251661312" behindDoc="1" locked="0" layoutInCell="1" allowOverlap="1" wp14:anchorId="590C6E1E" wp14:editId="5450653F">
            <wp:simplePos x="0" y="0"/>
            <wp:positionH relativeFrom="margin">
              <wp:align>left</wp:align>
            </wp:positionH>
            <wp:positionV relativeFrom="paragraph">
              <wp:posOffset>158750</wp:posOffset>
            </wp:positionV>
            <wp:extent cx="2447925" cy="2263140"/>
            <wp:effectExtent l="0" t="0" r="9525" b="3810"/>
            <wp:wrapTight wrapText="bothSides">
              <wp:wrapPolygon edited="0">
                <wp:start x="0" y="0"/>
                <wp:lineTo x="0" y="21455"/>
                <wp:lineTo x="21516" y="21455"/>
                <wp:lineTo x="2151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7925" cy="2263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2DCB0B" w14:textId="1989095C" w:rsidR="00C71F8B" w:rsidRPr="003F6A86" w:rsidRDefault="00C71F8B" w:rsidP="00C71F8B">
      <w:pPr>
        <w:spacing w:after="0"/>
        <w:rPr>
          <w:sz w:val="24"/>
          <w:szCs w:val="24"/>
        </w:rPr>
      </w:pPr>
    </w:p>
    <w:sectPr w:rsidR="00C71F8B" w:rsidRPr="003F6A8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88B"/>
    <w:rsid w:val="000D49AA"/>
    <w:rsid w:val="001E22E9"/>
    <w:rsid w:val="003F6A86"/>
    <w:rsid w:val="00907F6F"/>
    <w:rsid w:val="009970D1"/>
    <w:rsid w:val="00C71F8B"/>
    <w:rsid w:val="00CA3805"/>
    <w:rsid w:val="00CB488B"/>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3E2BB"/>
  <w15:chartTrackingRefBased/>
  <w15:docId w15:val="{DF5C70D7-0111-4FC8-AB01-31662C00B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38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8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243</Words>
  <Characters>1390</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Tully</dc:creator>
  <cp:keywords/>
  <dc:description/>
  <cp:lastModifiedBy>Andrea Lorenz</cp:lastModifiedBy>
  <cp:revision>2</cp:revision>
  <dcterms:created xsi:type="dcterms:W3CDTF">2020-08-03T18:11:00Z</dcterms:created>
  <dcterms:modified xsi:type="dcterms:W3CDTF">2020-08-03T18:11:00Z</dcterms:modified>
</cp:coreProperties>
</file>